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F5DBB">
      <w:pPr>
        <w:pStyle w:val="BodyText"/>
        <w:pBdr>
          <w:top w:val="single" w:sz="4" w:space="6" w:color="auto"/>
        </w:pBdr>
        <w:spacing w:after="0"/>
        <w:jc w:val="right"/>
        <w:rPr>
          <w:b/>
        </w:rPr>
      </w:pPr>
      <w:r>
        <w:rPr>
          <w:b/>
          <w:noProof/>
        </w:rPr>
        <w:drawing>
          <wp:inline distT="0" distB="0" distL="0" distR="0" wp14:anchorId="4124998E" wp14:editId="3423C26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F5DBB" w:rsidRDefault="003F5DBB" w:rsidP="003F5DBB">
      <w:pPr>
        <w:pStyle w:val="BodyText"/>
        <w:pBdr>
          <w:top w:val="single" w:sz="4" w:space="6" w:color="auto"/>
        </w:pBdr>
        <w:jc w:val="center"/>
        <w:rPr>
          <w:b/>
        </w:rPr>
      </w:pPr>
    </w:p>
    <w:p w:rsidR="00E27428" w:rsidRPr="003F5DBB" w:rsidRDefault="0094289C" w:rsidP="003F5DBB">
      <w:pPr>
        <w:pStyle w:val="BodyText"/>
        <w:pBdr>
          <w:top w:val="single" w:sz="4" w:space="6" w:color="auto"/>
        </w:pBdr>
        <w:jc w:val="center"/>
        <w:rPr>
          <w:b/>
          <w:color w:val="auto"/>
        </w:rPr>
      </w:pPr>
      <w:bookmarkStart w:id="0" w:name="_GoBack"/>
      <w:bookmarkEnd w:id="0"/>
      <w:r w:rsidRPr="003F5DBB">
        <w:rPr>
          <w:b/>
          <w:color w:val="auto"/>
        </w:rPr>
        <w:t xml:space="preserve">Twin City </w:t>
      </w:r>
      <w:r w:rsidR="00B260E9" w:rsidRPr="003F5DBB">
        <w:rPr>
          <w:b/>
          <w:color w:val="auto"/>
        </w:rPr>
        <w:t>Fan &amp; Blower</w:t>
      </w:r>
      <w:r w:rsidRPr="003F5DBB">
        <w:rPr>
          <w:b/>
          <w:color w:val="auto"/>
        </w:rPr>
        <w:t xml:space="preserve"> </w:t>
      </w:r>
      <w:r w:rsidR="00900792" w:rsidRPr="003F5DBB">
        <w:rPr>
          <w:b/>
          <w:color w:val="auto"/>
        </w:rPr>
        <w:t>Guide Specification</w:t>
      </w:r>
      <w:r w:rsidRPr="003F5DBB">
        <w:rPr>
          <w:b/>
          <w:color w:val="auto"/>
        </w:rPr>
        <w:br/>
      </w:r>
      <w:r w:rsidR="00703865" w:rsidRPr="003F5DBB">
        <w:rPr>
          <w:b/>
          <w:color w:val="auto"/>
        </w:rPr>
        <w:t xml:space="preserve">Forward Curved </w:t>
      </w:r>
      <w:r w:rsidR="0046237B" w:rsidRPr="003F5DBB">
        <w:rPr>
          <w:b/>
          <w:color w:val="auto"/>
        </w:rPr>
        <w:t xml:space="preserve">Utility </w:t>
      </w:r>
      <w:r w:rsidR="007F16D5" w:rsidRPr="003F5DBB">
        <w:rPr>
          <w:b/>
          <w:color w:val="auto"/>
        </w:rPr>
        <w:t xml:space="preserve">Ventilating </w:t>
      </w:r>
      <w:r w:rsidR="00DC5CF5" w:rsidRPr="003F5DBB">
        <w:rPr>
          <w:b/>
          <w:color w:val="auto"/>
        </w:rPr>
        <w:t>S</w:t>
      </w:r>
      <w:r w:rsidR="0046237B" w:rsidRPr="003F5DBB">
        <w:rPr>
          <w:b/>
          <w:color w:val="auto"/>
        </w:rPr>
        <w:t>et</w:t>
      </w:r>
      <w:r w:rsidR="00817E1A" w:rsidRPr="003F5DBB">
        <w:rPr>
          <w:b/>
          <w:color w:val="auto"/>
        </w:rPr>
        <w:t>s</w:t>
      </w:r>
      <w:r w:rsidRPr="003F5DBB">
        <w:rPr>
          <w:b/>
          <w:color w:val="auto"/>
        </w:rPr>
        <w:t xml:space="preserve">: Model </w:t>
      </w:r>
      <w:r w:rsidR="005C6503" w:rsidRPr="003F5DBB">
        <w:rPr>
          <w:b/>
          <w:color w:val="auto"/>
        </w:rPr>
        <w:t>FCV</w:t>
      </w:r>
      <w:r w:rsidRPr="003F5DBB">
        <w:rPr>
          <w:b/>
          <w:color w:val="auto"/>
        </w:rPr>
        <w:t>, Belt Driven</w:t>
      </w:r>
    </w:p>
    <w:p w:rsidR="00D944A1" w:rsidRPr="003F5DBB" w:rsidRDefault="00D944A1" w:rsidP="003F5DBB">
      <w:pPr>
        <w:pStyle w:val="BodyText"/>
        <w:pBdr>
          <w:top w:val="single" w:sz="4" w:space="6" w:color="auto"/>
        </w:pBdr>
        <w:rPr>
          <w:bCs/>
          <w:color w:val="auto"/>
        </w:rPr>
      </w:pPr>
      <w:r w:rsidRPr="003F5DBB">
        <w:rPr>
          <w:b/>
          <w:bCs/>
          <w:color w:val="auto"/>
        </w:rPr>
        <w:t xml:space="preserve">Twin City Fan &amp; Blower Model FCV Series, Centrifugal Utility Sets </w:t>
      </w:r>
      <w:r w:rsidRPr="003F5DBB">
        <w:rPr>
          <w:bCs/>
          <w:color w:val="auto"/>
        </w:rPr>
        <w:t>are designed for exhausting relatively clean air in HVAC applications.</w:t>
      </w:r>
    </w:p>
    <w:p w:rsidR="00CE36FA" w:rsidRPr="003F5DBB" w:rsidRDefault="00CE36FA" w:rsidP="003F5DBB">
      <w:pPr>
        <w:pStyle w:val="BodyText"/>
        <w:pBdr>
          <w:top w:val="single" w:sz="4" w:space="6" w:color="auto"/>
        </w:pBdr>
        <w:rPr>
          <w:color w:val="auto"/>
        </w:rPr>
      </w:pPr>
      <w:r w:rsidRPr="003F5DBB">
        <w:rPr>
          <w:color w:val="auto"/>
        </w:rPr>
        <w:t xml:space="preserve">Twin City Fan’s line of utility ventilating sets is one of the most comprehensive in the industry. Utility sets are designed to meet AMCA requirements for Class I and Class II construction with both aluminum and steel wheels. Fan housings are coated with a polyester </w:t>
      </w:r>
      <w:r w:rsidR="005957AB" w:rsidRPr="003F5DBB">
        <w:rPr>
          <w:color w:val="auto"/>
        </w:rPr>
        <w:t>powder coat</w:t>
      </w:r>
      <w:r w:rsidRPr="003F5DBB">
        <w:rPr>
          <w:color w:val="auto"/>
        </w:rPr>
        <w:t xml:space="preserve"> as standard.  FCV fans offer superior air and sound performance and the AMCA certified rating seal for air.</w:t>
      </w:r>
    </w:p>
    <w:p w:rsidR="00817E1A" w:rsidRPr="003F5DBB" w:rsidRDefault="00E416F2" w:rsidP="003F5DBB">
      <w:pPr>
        <w:pStyle w:val="BodyText"/>
        <w:pBdr>
          <w:top w:val="single" w:sz="4" w:space="6" w:color="auto"/>
        </w:pBdr>
        <w:rPr>
          <w:color w:val="auto"/>
        </w:rPr>
      </w:pPr>
      <w:r w:rsidRPr="003F5DBB">
        <w:rPr>
          <w:color w:val="auto"/>
        </w:rPr>
        <w:t xml:space="preserve">Model </w:t>
      </w:r>
      <w:r w:rsidR="005C6503" w:rsidRPr="003F5DBB">
        <w:rPr>
          <w:color w:val="auto"/>
        </w:rPr>
        <w:t>FCV</w:t>
      </w:r>
      <w:r w:rsidR="00817E1A" w:rsidRPr="003F5DBB">
        <w:rPr>
          <w:color w:val="auto"/>
        </w:rPr>
        <w:t xml:space="preserve"> </w:t>
      </w:r>
      <w:r w:rsidRPr="003F5DBB">
        <w:rPr>
          <w:color w:val="auto"/>
        </w:rPr>
        <w:t>is a</w:t>
      </w:r>
      <w:r w:rsidR="00817E1A" w:rsidRPr="003F5DBB">
        <w:rPr>
          <w:color w:val="auto"/>
        </w:rPr>
        <w:t>vailable in belt driven</w:t>
      </w:r>
      <w:r w:rsidR="00B576C4" w:rsidRPr="003F5DBB">
        <w:rPr>
          <w:color w:val="auto"/>
        </w:rPr>
        <w:t xml:space="preserve"> configurations</w:t>
      </w:r>
      <w:r w:rsidR="00817E1A" w:rsidRPr="003F5DBB">
        <w:rPr>
          <w:color w:val="auto"/>
        </w:rPr>
        <w:t xml:space="preserve">. The </w:t>
      </w:r>
      <w:r w:rsidR="005C6503" w:rsidRPr="003F5DBB">
        <w:rPr>
          <w:color w:val="auto"/>
        </w:rPr>
        <w:t>FCV</w:t>
      </w:r>
      <w:r w:rsidR="00817E1A" w:rsidRPr="003F5DBB">
        <w:rPr>
          <w:color w:val="auto"/>
        </w:rPr>
        <w:t xml:space="preserve"> </w:t>
      </w:r>
      <w:r w:rsidR="00DC5CF5" w:rsidRPr="003F5DBB">
        <w:rPr>
          <w:color w:val="auto"/>
        </w:rPr>
        <w:t>housing is rotatable, and can be positioned in any one of eight standard fan outlet directions</w:t>
      </w:r>
      <w:r w:rsidR="00817E1A" w:rsidRPr="003F5DBB">
        <w:rPr>
          <w:color w:val="auto"/>
        </w:rPr>
        <w:t>.</w:t>
      </w:r>
    </w:p>
    <w:p w:rsidR="00E416F2" w:rsidRPr="003F5DBB" w:rsidRDefault="00E416F2" w:rsidP="003F5DBB">
      <w:pPr>
        <w:pStyle w:val="BodyText"/>
        <w:pBdr>
          <w:top w:val="single" w:sz="4" w:space="6" w:color="auto"/>
        </w:pBdr>
        <w:rPr>
          <w:b/>
          <w:color w:val="auto"/>
        </w:rPr>
      </w:pPr>
      <w:r w:rsidRPr="003F5DBB">
        <w:rPr>
          <w:b/>
          <w:color w:val="auto"/>
        </w:rPr>
        <w:t>Application</w:t>
      </w:r>
    </w:p>
    <w:p w:rsidR="00E416F2" w:rsidRPr="003F5DBB" w:rsidRDefault="003D7656" w:rsidP="003F5DBB">
      <w:pPr>
        <w:pStyle w:val="BodyText"/>
        <w:pBdr>
          <w:top w:val="single" w:sz="4" w:space="6" w:color="auto"/>
        </w:pBdr>
        <w:rPr>
          <w:color w:val="auto"/>
        </w:rPr>
      </w:pPr>
      <w:r w:rsidRPr="003F5DBB">
        <w:rPr>
          <w:color w:val="auto"/>
        </w:rPr>
        <w:t>Ventilating sets are an excellent choice for general exhaust and supply requirements of commercial and light industrial applications. They are suitable for indoor usage and outdoor usage, with the addition of a weather cover to enclose the motor and drives. Continuously welded housings are rotatable to the eight standard discharge positions. Adjustable motor plates are included inside the bearing pedestal. The fans are also more compact and have a smaller footprint than arrangement 9 fans.</w:t>
      </w:r>
    </w:p>
    <w:p w:rsidR="00E27428" w:rsidRPr="003F5DBB" w:rsidRDefault="0094289C" w:rsidP="003F5DBB">
      <w:pPr>
        <w:pStyle w:val="BodyText"/>
        <w:pBdr>
          <w:top w:val="single" w:sz="4" w:space="6" w:color="auto"/>
        </w:pBdr>
        <w:contextualSpacing/>
        <w:rPr>
          <w:color w:val="auto"/>
        </w:rPr>
      </w:pPr>
      <w:r w:rsidRPr="003F5DBB">
        <w:rPr>
          <w:color w:val="auto"/>
        </w:rPr>
        <w:t>Sizes (wheel diameters)</w:t>
      </w:r>
      <w:r w:rsidR="00F43AD1" w:rsidRPr="003F5DBB">
        <w:rPr>
          <w:color w:val="auto"/>
        </w:rPr>
        <w:t>:</w:t>
      </w:r>
      <w:r w:rsidR="00E27428" w:rsidRPr="003F5DBB">
        <w:rPr>
          <w:color w:val="auto"/>
        </w:rPr>
        <w:t xml:space="preserve"> </w:t>
      </w:r>
      <w:r w:rsidRPr="003F5DBB">
        <w:rPr>
          <w:color w:val="auto"/>
        </w:rPr>
        <w:t>1</w:t>
      </w:r>
      <w:r w:rsidR="00DC5CF5" w:rsidRPr="003F5DBB">
        <w:rPr>
          <w:color w:val="auto"/>
        </w:rPr>
        <w:t>2</w:t>
      </w:r>
      <w:r w:rsidR="00E416F2" w:rsidRPr="003F5DBB">
        <w:rPr>
          <w:color w:val="auto"/>
        </w:rPr>
        <w:t>.2</w:t>
      </w:r>
      <w:r w:rsidRPr="003F5DBB">
        <w:rPr>
          <w:color w:val="auto"/>
        </w:rPr>
        <w:t xml:space="preserve">5 to </w:t>
      </w:r>
      <w:r w:rsidR="00DC5CF5" w:rsidRPr="003F5DBB">
        <w:rPr>
          <w:color w:val="auto"/>
        </w:rPr>
        <w:t>36.50</w:t>
      </w:r>
      <w:r w:rsidRPr="003F5DBB">
        <w:rPr>
          <w:color w:val="auto"/>
        </w:rPr>
        <w:t xml:space="preserve"> inches (</w:t>
      </w:r>
      <w:r w:rsidR="00DC5CF5" w:rsidRPr="003F5DBB">
        <w:rPr>
          <w:color w:val="auto"/>
        </w:rPr>
        <w:t>311</w:t>
      </w:r>
      <w:r w:rsidRPr="003F5DBB">
        <w:rPr>
          <w:color w:val="auto"/>
        </w:rPr>
        <w:t xml:space="preserve"> mm to </w:t>
      </w:r>
      <w:r w:rsidR="00DC5CF5" w:rsidRPr="003F5DBB">
        <w:rPr>
          <w:color w:val="auto"/>
        </w:rPr>
        <w:t>927</w:t>
      </w:r>
      <w:r w:rsidRPr="003F5DBB">
        <w:rPr>
          <w:color w:val="auto"/>
        </w:rPr>
        <w:t xml:space="preserve"> mm)</w:t>
      </w:r>
    </w:p>
    <w:p w:rsidR="0094289C" w:rsidRPr="003F5DBB" w:rsidRDefault="0094289C" w:rsidP="003F5DBB">
      <w:pPr>
        <w:pStyle w:val="BodyText"/>
        <w:pBdr>
          <w:top w:val="single" w:sz="4" w:space="6" w:color="auto"/>
        </w:pBdr>
        <w:contextualSpacing/>
        <w:rPr>
          <w:color w:val="auto"/>
        </w:rPr>
      </w:pPr>
      <w:r w:rsidRPr="003F5DBB">
        <w:rPr>
          <w:color w:val="auto"/>
        </w:rPr>
        <w:t>Airflow</w:t>
      </w:r>
      <w:r w:rsidR="00E27428" w:rsidRPr="003F5DBB">
        <w:rPr>
          <w:color w:val="auto"/>
        </w:rPr>
        <w:t xml:space="preserve">: Up to </w:t>
      </w:r>
      <w:r w:rsidR="00DC5CF5" w:rsidRPr="003F5DBB">
        <w:rPr>
          <w:color w:val="auto"/>
        </w:rPr>
        <w:t>2</w:t>
      </w:r>
      <w:r w:rsidR="00703865" w:rsidRPr="003F5DBB">
        <w:rPr>
          <w:color w:val="auto"/>
        </w:rPr>
        <w:t>1</w:t>
      </w:r>
      <w:r w:rsidR="00CD248C" w:rsidRPr="003F5DBB">
        <w:rPr>
          <w:color w:val="auto"/>
        </w:rPr>
        <w:t>,</w:t>
      </w:r>
      <w:r w:rsidR="00703865" w:rsidRPr="003F5DBB">
        <w:rPr>
          <w:color w:val="auto"/>
        </w:rPr>
        <w:t>9</w:t>
      </w:r>
      <w:r w:rsidRPr="003F5DBB">
        <w:rPr>
          <w:color w:val="auto"/>
        </w:rPr>
        <w:t>00 CFM (</w:t>
      </w:r>
      <w:r w:rsidR="00703865" w:rsidRPr="003F5DBB">
        <w:rPr>
          <w:color w:val="auto"/>
        </w:rPr>
        <w:t>37,208</w:t>
      </w:r>
      <w:r w:rsidRPr="003F5DBB">
        <w:rPr>
          <w:color w:val="auto"/>
        </w:rPr>
        <w:t xml:space="preserve"> m3/hour)</w:t>
      </w:r>
    </w:p>
    <w:p w:rsidR="00E27428" w:rsidRPr="003F5DBB" w:rsidRDefault="0094289C" w:rsidP="003F5DBB">
      <w:pPr>
        <w:pStyle w:val="BodyText"/>
        <w:pBdr>
          <w:top w:val="single" w:sz="4" w:space="6" w:color="auto"/>
        </w:pBdr>
        <w:rPr>
          <w:color w:val="auto"/>
        </w:rPr>
      </w:pPr>
      <w:r w:rsidRPr="003F5DBB">
        <w:rPr>
          <w:color w:val="auto"/>
        </w:rPr>
        <w:t xml:space="preserve">Static </w:t>
      </w:r>
      <w:r w:rsidR="00E27428" w:rsidRPr="003F5DBB">
        <w:rPr>
          <w:color w:val="auto"/>
        </w:rPr>
        <w:t>P</w:t>
      </w:r>
      <w:r w:rsidRPr="003F5DBB">
        <w:rPr>
          <w:color w:val="auto"/>
        </w:rPr>
        <w:t>ressure</w:t>
      </w:r>
      <w:r w:rsidR="00E27428" w:rsidRPr="003F5DBB">
        <w:rPr>
          <w:color w:val="auto"/>
        </w:rPr>
        <w:t xml:space="preserve">: Up </w:t>
      </w:r>
      <w:r w:rsidRPr="003F5DBB">
        <w:rPr>
          <w:color w:val="auto"/>
        </w:rPr>
        <w:t xml:space="preserve">to </w:t>
      </w:r>
      <w:r w:rsidR="00703865" w:rsidRPr="003F5DBB">
        <w:rPr>
          <w:color w:val="auto"/>
        </w:rPr>
        <w:t>5</w:t>
      </w:r>
      <w:r w:rsidRPr="003F5DBB">
        <w:rPr>
          <w:color w:val="auto"/>
        </w:rPr>
        <w:t xml:space="preserve"> inches wg (</w:t>
      </w:r>
      <w:r w:rsidR="00CD248C" w:rsidRPr="003F5DBB">
        <w:rPr>
          <w:color w:val="auto"/>
        </w:rPr>
        <w:t>1,</w:t>
      </w:r>
      <w:r w:rsidR="00703865" w:rsidRPr="003F5DBB">
        <w:rPr>
          <w:color w:val="auto"/>
        </w:rPr>
        <w:t>242</w:t>
      </w:r>
      <w:r w:rsidRPr="003F5DBB">
        <w:rPr>
          <w:color w:val="auto"/>
        </w:rPr>
        <w:t xml:space="preserve"> Pa)</w:t>
      </w:r>
    </w:p>
    <w:p w:rsidR="0094289C" w:rsidRPr="003F5DBB" w:rsidRDefault="0094289C" w:rsidP="003F5DBB">
      <w:pPr>
        <w:pStyle w:val="BodyText"/>
        <w:pBdr>
          <w:top w:val="single" w:sz="4" w:space="6" w:color="auto"/>
        </w:pBdr>
        <w:rPr>
          <w:color w:val="auto"/>
        </w:rPr>
      </w:pPr>
      <w:r w:rsidRPr="003F5DBB">
        <w:rPr>
          <w:color w:val="auto"/>
        </w:rPr>
        <w:t xml:space="preserve">Twin City </w:t>
      </w:r>
      <w:r w:rsidR="00B260E9" w:rsidRPr="003F5DBB">
        <w:rPr>
          <w:color w:val="auto"/>
        </w:rPr>
        <w:t>Fan &amp; Blower</w:t>
      </w:r>
      <w:r w:rsidR="00016C3B" w:rsidRPr="003F5DBB">
        <w:rPr>
          <w:color w:val="auto"/>
        </w:rPr>
        <w:t xml:space="preserve"> (TCF)</w:t>
      </w:r>
      <w:r w:rsidRPr="003F5DBB">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F5DBB">
        <w:rPr>
          <w:color w:val="auto"/>
        </w:rPr>
        <w:t xml:space="preserve"> TCF’s industrial fans are used in a wide variety of process applications for numerous industries including Petrochemical, Nuclear, Cement, Steel, and Air Pollution Control.</w:t>
      </w:r>
      <w:r w:rsidR="00225394" w:rsidRPr="003F5DBB">
        <w:rPr>
          <w:color w:val="auto"/>
        </w:rPr>
        <w:t xml:space="preserve"> </w:t>
      </w:r>
      <w:r w:rsidRPr="003F5DBB">
        <w:rPr>
          <w:color w:val="auto"/>
        </w:rPr>
        <w:t>Special materials, construction, coatings, and accessories are available to fit any application requirements.</w:t>
      </w:r>
    </w:p>
    <w:p w:rsidR="00016C3B" w:rsidRPr="003F5DBB" w:rsidRDefault="00016C3B" w:rsidP="003F5DBB">
      <w:pPr>
        <w:pStyle w:val="BodyText"/>
        <w:pBdr>
          <w:top w:val="single" w:sz="4" w:space="6" w:color="auto"/>
        </w:pBdr>
        <w:rPr>
          <w:color w:val="auto"/>
        </w:rPr>
      </w:pPr>
      <w:r w:rsidRPr="003F5DBB">
        <w:rPr>
          <w:color w:val="auto"/>
        </w:rPr>
        <w:t xml:space="preserve">TCF has completed thousands of successful installations across the globe and </w:t>
      </w:r>
      <w:r w:rsidR="00026709" w:rsidRPr="003F5DBB">
        <w:rPr>
          <w:color w:val="auto"/>
        </w:rPr>
        <w:t>has a</w:t>
      </w:r>
      <w:r w:rsidRPr="003F5DBB">
        <w:rPr>
          <w:color w:val="auto"/>
        </w:rPr>
        <w:t xml:space="preserve"> proven track record for tackling the most technically complex</w:t>
      </w:r>
      <w:r w:rsidR="00026709" w:rsidRPr="003F5DBB">
        <w:rPr>
          <w:color w:val="auto"/>
        </w:rPr>
        <w:t xml:space="preserve"> applications within the </w:t>
      </w:r>
      <w:r w:rsidRPr="003F5DBB">
        <w:rPr>
          <w:color w:val="auto"/>
        </w:rPr>
        <w:t>fan industry.</w:t>
      </w:r>
      <w:r w:rsidR="00026709" w:rsidRPr="003F5DBB">
        <w:rPr>
          <w:color w:val="auto"/>
        </w:rPr>
        <w:t xml:space="preserve"> </w:t>
      </w:r>
      <w:r w:rsidRPr="003F5DBB">
        <w:rPr>
          <w:color w:val="auto"/>
        </w:rPr>
        <w:t xml:space="preserve">TCF is </w:t>
      </w:r>
      <w:r w:rsidR="00026709" w:rsidRPr="003F5DBB">
        <w:rPr>
          <w:color w:val="auto"/>
        </w:rPr>
        <w:t xml:space="preserve">also </w:t>
      </w:r>
      <w:r w:rsidRPr="003F5DB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F5DBB">
        <w:rPr>
          <w:color w:val="auto"/>
        </w:rPr>
        <w:t>.</w:t>
      </w:r>
    </w:p>
    <w:p w:rsidR="00D3398B" w:rsidRPr="003F5DBB" w:rsidRDefault="008D6070" w:rsidP="003F5DBB">
      <w:pPr>
        <w:pStyle w:val="BodyText"/>
        <w:pBdr>
          <w:top w:val="single" w:sz="4" w:space="6" w:color="auto"/>
        </w:pBdr>
        <w:rPr>
          <w:color w:val="auto"/>
        </w:rPr>
      </w:pPr>
      <w:r w:rsidRPr="003F5DBB">
        <w:rPr>
          <w:color w:val="auto"/>
        </w:rPr>
        <w:t>TCF</w:t>
      </w:r>
      <w:r w:rsidR="0094289C" w:rsidRPr="003F5DBB">
        <w:rPr>
          <w:color w:val="auto"/>
        </w:rPr>
        <w:t xml:space="preserve"> </w:t>
      </w:r>
      <w:r w:rsidR="00E14FFF" w:rsidRPr="003F5DBB">
        <w:rPr>
          <w:color w:val="auto"/>
        </w:rPr>
        <w:t>occupies over 1,000,000 sq. ft. of manufacturing space across ten facilities in the U.S</w:t>
      </w:r>
      <w:r w:rsidR="00621D78" w:rsidRPr="003F5DBB">
        <w:rPr>
          <w:color w:val="auto"/>
        </w:rPr>
        <w:t xml:space="preserve">, </w:t>
      </w:r>
      <w:r w:rsidRPr="003F5DBB">
        <w:rPr>
          <w:color w:val="auto"/>
        </w:rPr>
        <w:t>with expanded manufacturing and service operations located in South America, Europe, India, China, and Singapore.</w:t>
      </w:r>
      <w:r w:rsidR="00FF0D88" w:rsidRPr="003F5DBB">
        <w:rPr>
          <w:color w:val="auto"/>
        </w:rPr>
        <w:t xml:space="preserve"> </w:t>
      </w:r>
      <w:r w:rsidR="00367EE4" w:rsidRPr="003F5DBB">
        <w:rPr>
          <w:color w:val="auto"/>
        </w:rPr>
        <w:t>H</w:t>
      </w:r>
      <w:r w:rsidRPr="003F5DBB">
        <w:rPr>
          <w:color w:val="auto"/>
        </w:rPr>
        <w:t>eadquarters are located in</w:t>
      </w:r>
      <w:r w:rsidR="00FF0D88" w:rsidRPr="003F5DBB">
        <w:rPr>
          <w:color w:val="auto"/>
        </w:rPr>
        <w:t xml:space="preserve"> Minneapolis, Minnesota</w:t>
      </w:r>
      <w:r w:rsidRPr="003F5DBB">
        <w:rPr>
          <w:color w:val="auto"/>
        </w:rPr>
        <w:t xml:space="preserve">, which </w:t>
      </w:r>
      <w:r w:rsidR="0094289C" w:rsidRPr="003F5DBB">
        <w:rPr>
          <w:color w:val="auto"/>
        </w:rPr>
        <w:t xml:space="preserve">houses </w:t>
      </w:r>
      <w:r w:rsidRPr="003F5DBB">
        <w:rPr>
          <w:color w:val="auto"/>
        </w:rPr>
        <w:t xml:space="preserve">the </w:t>
      </w:r>
      <w:r w:rsidR="0094289C" w:rsidRPr="003F5DBB">
        <w:rPr>
          <w:color w:val="auto"/>
        </w:rPr>
        <w:t xml:space="preserve">management, sales and marketing, accounting, human resources, material management, </w:t>
      </w:r>
      <w:r w:rsidR="00367EE4" w:rsidRPr="003F5DBB">
        <w:rPr>
          <w:color w:val="auto"/>
        </w:rPr>
        <w:t>engineering personnel, as well as</w:t>
      </w:r>
      <w:r w:rsidR="0094289C" w:rsidRPr="003F5DBB">
        <w:rPr>
          <w:color w:val="auto"/>
        </w:rPr>
        <w:t xml:space="preserve"> </w:t>
      </w:r>
      <w:r w:rsidR="00367EE4" w:rsidRPr="003F5DBB">
        <w:rPr>
          <w:color w:val="auto"/>
        </w:rPr>
        <w:t xml:space="preserve">a state-of-the-art </w:t>
      </w:r>
      <w:r w:rsidR="0094289C" w:rsidRPr="003F5DBB">
        <w:rPr>
          <w:color w:val="auto"/>
        </w:rPr>
        <w:t xml:space="preserve">AMCA </w:t>
      </w:r>
      <w:r w:rsidR="008D5E74" w:rsidRPr="003F5DBB">
        <w:rPr>
          <w:color w:val="auto"/>
        </w:rPr>
        <w:t>accredite</w:t>
      </w:r>
      <w:r w:rsidR="0094289C" w:rsidRPr="003F5DBB">
        <w:rPr>
          <w:color w:val="auto"/>
        </w:rPr>
        <w:t>d testing lab.</w:t>
      </w:r>
    </w:p>
    <w:p w:rsidR="003623D2" w:rsidRPr="00426476" w:rsidRDefault="003623D2" w:rsidP="003F5DBB">
      <w:pPr>
        <w:pStyle w:val="BodyText"/>
        <w:pBdr>
          <w:top w:val="single" w:sz="4" w:space="6" w:color="auto"/>
        </w:pBdr>
      </w:pPr>
      <w:r w:rsidRPr="003F5DBB">
        <w:rPr>
          <w:color w:val="auto"/>
        </w:rPr>
        <w:t xml:space="preserve">We recommend you consult with your </w:t>
      </w:r>
      <w:r w:rsidR="00EA005A" w:rsidRPr="003F5DBB">
        <w:rPr>
          <w:color w:val="auto"/>
        </w:rPr>
        <w:t>Twin City Fan &amp; Blower Sales R</w:t>
      </w:r>
      <w:r w:rsidRPr="003F5DBB">
        <w:rPr>
          <w:color w:val="auto"/>
        </w:rPr>
        <w:t>epresentative, who can be contacted through:</w:t>
      </w:r>
      <w:r w:rsidR="00EA005A" w:rsidRPr="003F5DBB">
        <w:rPr>
          <w:color w:val="auto"/>
        </w:rPr>
        <w:t xml:space="preserve"> Twin City Fan &amp; Blower</w:t>
      </w:r>
      <w:r w:rsidRPr="003F5DBB">
        <w:rPr>
          <w:color w:val="auto"/>
        </w:rPr>
        <w:t xml:space="preserve">, </w:t>
      </w:r>
      <w:r w:rsidR="00EA005A" w:rsidRPr="003F5DBB">
        <w:rPr>
          <w:color w:val="auto"/>
        </w:rPr>
        <w:t>Minneapolis MN</w:t>
      </w:r>
      <w:r w:rsidRPr="003F5DBB">
        <w:rPr>
          <w:color w:val="auto"/>
        </w:rPr>
        <w:t xml:space="preserve">; </w:t>
      </w:r>
      <w:r w:rsidR="00EA005A" w:rsidRPr="003F5DBB">
        <w:rPr>
          <w:color w:val="auto"/>
        </w:rPr>
        <w:t>(763) 551-7600</w:t>
      </w:r>
      <w:r w:rsidRPr="003F5DBB">
        <w:rPr>
          <w:color w:val="auto"/>
        </w:rPr>
        <w:t>; email:</w:t>
      </w:r>
      <w:r w:rsidRPr="00426476">
        <w:t> </w:t>
      </w:r>
      <w:hyperlink r:id="rId10" w:history="1">
        <w:r w:rsidR="00426476" w:rsidRPr="00B322D8">
          <w:rPr>
            <w:rStyle w:val="Hyperlink"/>
            <w:color w:val="006699"/>
          </w:rPr>
          <w:t>tcf_sales@tcf.com</w:t>
        </w:r>
      </w:hyperlink>
      <w:r w:rsidR="00426476" w:rsidRPr="00A95A7E">
        <w:t xml:space="preserve">; </w:t>
      </w:r>
      <w:hyperlink r:id="rId11" w:history="1">
        <w:r w:rsidR="00426476" w:rsidRPr="00B322D8">
          <w:rPr>
            <w:rStyle w:val="Hyperlink"/>
            <w:color w:val="006699"/>
          </w:rPr>
          <w:t>www.tcf.com</w:t>
        </w:r>
      </w:hyperlink>
      <w:r w:rsidR="00426476" w:rsidRPr="00A95A7E">
        <w:t xml:space="preserve">. </w:t>
      </w:r>
    </w:p>
    <w:p w:rsidR="00617AEC" w:rsidRPr="003F5DBB" w:rsidRDefault="00876392" w:rsidP="003F5DBB">
      <w:pPr>
        <w:pStyle w:val="BodyText"/>
        <w:pBdr>
          <w:top w:val="single" w:sz="4" w:space="6" w:color="auto"/>
        </w:pBdr>
        <w:rPr>
          <w:color w:val="auto"/>
          <w:sz w:val="16"/>
        </w:rPr>
      </w:pPr>
      <w:r w:rsidRPr="003F5DBB">
        <w:rPr>
          <w:color w:val="auto"/>
          <w:sz w:val="16"/>
        </w:rPr>
        <w:t>This document Copyright</w:t>
      </w:r>
      <w:r w:rsidRPr="003F5DBB">
        <w:rPr>
          <w:color w:val="auto"/>
          <w:sz w:val="16"/>
          <w:vertAlign w:val="superscript"/>
        </w:rPr>
        <w:t>©</w:t>
      </w:r>
      <w:r w:rsidRPr="003F5DBB">
        <w:rPr>
          <w:color w:val="auto"/>
          <w:sz w:val="16"/>
        </w:rPr>
        <w:t xml:space="preserve"> 20</w:t>
      </w:r>
      <w:r w:rsidR="00B96E01" w:rsidRPr="003F5DBB">
        <w:rPr>
          <w:color w:val="auto"/>
          <w:sz w:val="16"/>
        </w:rPr>
        <w:t>1</w:t>
      </w:r>
      <w:r w:rsidR="008D5E74" w:rsidRPr="003F5DBB">
        <w:rPr>
          <w:color w:val="auto"/>
          <w:sz w:val="16"/>
        </w:rPr>
        <w:t>5</w:t>
      </w:r>
      <w:r w:rsidRPr="003F5DBB">
        <w:rPr>
          <w:color w:val="auto"/>
          <w:sz w:val="16"/>
        </w:rPr>
        <w:t xml:space="preserve"> </w:t>
      </w:r>
      <w:r w:rsidR="00EA005A" w:rsidRPr="003F5DBB">
        <w:rPr>
          <w:color w:val="auto"/>
          <w:sz w:val="16"/>
        </w:rPr>
        <w:t xml:space="preserve">Twin City Fan </w:t>
      </w:r>
      <w:r w:rsidR="00C508D2" w:rsidRPr="003F5DBB">
        <w:rPr>
          <w:color w:val="auto"/>
          <w:sz w:val="16"/>
        </w:rPr>
        <w:t>&amp; Blower</w:t>
      </w:r>
    </w:p>
    <w:p w:rsidR="00900792" w:rsidRPr="00426476" w:rsidRDefault="00900792" w:rsidP="00426476">
      <w:pPr>
        <w:pStyle w:val="SCT"/>
      </w:pPr>
      <w:r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703865">
        <w:rPr>
          <w:rStyle w:val="NAM"/>
        </w:rPr>
        <w:t xml:space="preserve"> FAN</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703865">
        <w:t xml:space="preserve">forward curved </w:t>
      </w:r>
      <w:r w:rsidR="0046237B">
        <w:t>utility set</w:t>
      </w:r>
      <w:r w:rsidR="005520F7" w:rsidRPr="00CB0C5B">
        <w:t>s,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B322D8">
          <w:rPr>
            <w:rStyle w:val="Hyperlink"/>
          </w:rPr>
          <w:t>www.americanbearings.org</w:t>
        </w:r>
      </w:hyperlink>
      <w:r>
        <w:t>:</w:t>
      </w:r>
    </w:p>
    <w:p w:rsidR="00831544" w:rsidRPr="00D64A42" w:rsidRDefault="00831544" w:rsidP="00426476">
      <w:pPr>
        <w:pStyle w:val="PR2"/>
        <w:spacing w:before="240"/>
      </w:pPr>
      <w:r w:rsidRPr="007F16D5">
        <w:t>ABMA</w:t>
      </w:r>
      <w:r w:rsidRPr="00D64A42">
        <w:t> 9 – Load Ratings and Fatigue Life for Ball Bearings</w:t>
      </w:r>
    </w:p>
    <w:p w:rsidR="00831544" w:rsidRDefault="00831544" w:rsidP="00426476">
      <w:pPr>
        <w:pStyle w:val="PR1"/>
      </w:pPr>
      <w:r>
        <w:t>Air Movement and Control Association International, Inc. (A</w:t>
      </w:r>
      <w:r w:rsidR="003D7656">
        <w:t>M</w:t>
      </w:r>
      <w:r>
        <w:t xml:space="preserve">CA): </w:t>
      </w:r>
      <w:hyperlink r:id="rId13" w:history="1">
        <w:r w:rsidR="003D7656" w:rsidRPr="00B322D8">
          <w:rPr>
            <w:rStyle w:val="Hyperlink"/>
          </w:rPr>
          <w:t>www.amca.org</w:t>
        </w:r>
      </w:hyperlink>
      <w:r>
        <w:t xml:space="preserve">: </w:t>
      </w:r>
    </w:p>
    <w:p w:rsidR="00831544" w:rsidRPr="00A77BE8" w:rsidRDefault="00831544" w:rsidP="00426476">
      <w:pPr>
        <w:pStyle w:val="PR2"/>
      </w:pPr>
      <w:r w:rsidRPr="00A77BE8">
        <w:t>AMCA Standard 204 - Balance Quality and Vibration Levels for Fans</w:t>
      </w:r>
    </w:p>
    <w:p w:rsidR="00831544" w:rsidRPr="00A77BE8" w:rsidRDefault="00831544" w:rsidP="00426476">
      <w:pPr>
        <w:pStyle w:val="PR2"/>
      </w:pPr>
      <w:r w:rsidRPr="00A77BE8">
        <w:t>AMCA Standard 205 - Energy Efficiency Classification for Fans</w:t>
      </w:r>
    </w:p>
    <w:p w:rsidR="00831544" w:rsidRPr="00A77BE8" w:rsidRDefault="00831544" w:rsidP="00426476">
      <w:pPr>
        <w:pStyle w:val="PR2"/>
      </w:pPr>
      <w:r w:rsidRPr="00A77BE8">
        <w:t>AMCA Standard 210 -</w:t>
      </w:r>
      <w:r w:rsidR="003D7656" w:rsidRPr="00A77BE8">
        <w:t> </w:t>
      </w:r>
      <w:r w:rsidRPr="00A77BE8">
        <w:t>ASHRAE 51 - Laboratory Methods of Testing Fans for Certified Aerodynamic Performance Rating</w:t>
      </w:r>
    </w:p>
    <w:p w:rsidR="00831544" w:rsidRPr="00A77BE8" w:rsidRDefault="00831544" w:rsidP="00426476">
      <w:pPr>
        <w:pStyle w:val="PR2"/>
      </w:pPr>
      <w:r w:rsidRPr="00A77BE8">
        <w:t>AMCA Publication</w:t>
      </w:r>
      <w:r w:rsidR="003D7656" w:rsidRPr="00A77BE8">
        <w:t> </w:t>
      </w:r>
      <w:r w:rsidRPr="00A77BE8">
        <w:t>211 - Certified Ratings Program - Product Rating Manual for Fan Air Performance</w:t>
      </w:r>
    </w:p>
    <w:p w:rsidR="00831544" w:rsidRPr="00A77BE8" w:rsidRDefault="00831544" w:rsidP="00426476">
      <w:pPr>
        <w:pStyle w:val="PR2"/>
      </w:pPr>
      <w:r w:rsidRPr="00A77BE8">
        <w:t>AMCA Standard 300 - Reverberant Room Method for Sound Testing of Fans</w:t>
      </w:r>
    </w:p>
    <w:p w:rsidR="00831544" w:rsidRDefault="00831544" w:rsidP="00426476">
      <w:pPr>
        <w:pStyle w:val="PR1"/>
      </w:pPr>
      <w:r>
        <w:t xml:space="preserve">National Electrical Manufacturers Association (NEMA): </w:t>
      </w:r>
      <w:hyperlink r:id="rId14" w:history="1">
        <w:r w:rsidRPr="00B322D8">
          <w:rPr>
            <w:rStyle w:val="Hyperlink"/>
          </w:rPr>
          <w:t>www.nema.org</w:t>
        </w:r>
      </w:hyperlink>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B322D8">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8D5E74" w:rsidRDefault="008D5E74" w:rsidP="008D5E74">
      <w:pPr>
        <w:pStyle w:val="PR2"/>
      </w:pPr>
      <w:r>
        <w:t>Sound Performance Data: Fan sound power levels in eight octave bands and, A-weighted overall sound power level or sone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lastRenderedPageBreak/>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831544" w:rsidRPr="00831544" w:rsidRDefault="008D5E74" w:rsidP="008D5E74">
      <w:pPr>
        <w:pStyle w:val="PR2"/>
        <w:spacing w:before="240"/>
      </w:pPr>
      <w:r>
        <w:t>Provide fan type</w:t>
      </w:r>
      <w:r w:rsidR="00831544">
        <w:t>s tested in accordance with AMCA Standard 210 (air performance) and AMCA Standard 300 (sound performance) in an AMCA-accredited laboratory.</w:t>
      </w:r>
    </w:p>
    <w:p w:rsidR="00831544" w:rsidRDefault="00831544" w:rsidP="00426476">
      <w:pPr>
        <w:pStyle w:val="PR2"/>
      </w:pPr>
      <w:r w:rsidRPr="00831544">
        <w:t>Provid</w:t>
      </w:r>
      <w:r w:rsidR="003D7656">
        <w:t xml:space="preserve">e fan units rated according to </w:t>
      </w:r>
      <w:r w:rsidRPr="00831544">
        <w:t>AMCA Standard 211 (air performance).</w:t>
      </w:r>
    </w:p>
    <w:p w:rsidR="008D5E74" w:rsidRPr="00831544" w:rsidRDefault="008D5E74" w:rsidP="00426476">
      <w:pPr>
        <w:pStyle w:val="PR2"/>
      </w:pPr>
      <w:r w:rsidRPr="00831544">
        <w:t>Provide fan units rated according to AMCA Standard 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lastRenderedPageBreak/>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B322D8">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B322D8">
          <w:rPr>
            <w:rStyle w:val="Hyperlink"/>
          </w:rPr>
          <w:t>www.tcf.com</w:t>
        </w:r>
      </w:hyperlink>
      <w:r w:rsidR="00426476" w:rsidRPr="00A95A7E">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CE36FA" w:rsidRDefault="00CE36FA" w:rsidP="00CE36FA">
      <w:pPr>
        <w:pStyle w:val="PR1"/>
      </w:pPr>
      <w:r>
        <w:t>AMCA Compliance</w:t>
      </w:r>
      <w:r w:rsidRPr="00A749DD">
        <w:t>:</w:t>
      </w:r>
      <w:r>
        <w:t xml:space="preserve"> </w:t>
      </w:r>
      <w:r w:rsidRPr="00A749DD">
        <w:t>Provide units that bear the AMCA-Certified Ratings Seal.</w:t>
      </w:r>
    </w:p>
    <w:p w:rsidR="00CE36FA" w:rsidRDefault="00CE36FA" w:rsidP="008D5E74">
      <w:pPr>
        <w:pStyle w:val="PR1"/>
      </w:pPr>
      <w:r>
        <w:t>Compliance: Classified under AMCA Standard 205.</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F43AD1" w:rsidRPr="00EB205B">
        <w:t>Belt-</w:t>
      </w:r>
      <w:r w:rsidR="00A432FE" w:rsidRPr="00EB205B">
        <w:t>D</w:t>
      </w:r>
      <w:r w:rsidR="00F43AD1" w:rsidRPr="00EB205B">
        <w:t xml:space="preserve">riven,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w:t>
      </w:r>
      <w:r w:rsidR="00CE36FA">
        <w:t>forward curved</w:t>
      </w:r>
      <w:r w:rsidR="00F24FFF">
        <w:t xml:space="preserve"> blades</w:t>
      </w:r>
      <w:r w:rsidR="00F43AD1" w:rsidRPr="00EB205B">
        <w:t>, configured for</w:t>
      </w:r>
      <w:r w:rsidR="00F43AD1" w:rsidRPr="00A432FE">
        <w:t xml:space="preserve"> </w:t>
      </w:r>
      <w:r w:rsidR="00A432FE" w:rsidRPr="00A432FE">
        <w:t>flow</w:t>
      </w:r>
      <w:r w:rsidR="00F43AD1" w:rsidRPr="00A432FE">
        <w:t xml:space="preserve"> of relatively clean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5C6503">
        <w:rPr>
          <w:b/>
        </w:rPr>
        <w:t>FCV</w:t>
      </w:r>
      <w:r w:rsidRPr="00A432FE">
        <w:t>.</w:t>
      </w:r>
    </w:p>
    <w:p w:rsidR="00CE36FA" w:rsidRPr="00B73D20" w:rsidRDefault="00CE36FA" w:rsidP="00CE36FA">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86EAA" w:rsidRDefault="00C96EA3" w:rsidP="00465683">
      <w:pPr>
        <w:pStyle w:val="PR1"/>
      </w:pPr>
      <w:r w:rsidRPr="00A432FE">
        <w:t>Fan Wheel</w:t>
      </w:r>
      <w:r w:rsidR="00A432FE">
        <w:t xml:space="preserve"> Impeller</w:t>
      </w:r>
      <w:r w:rsidRPr="00A432FE">
        <w:t xml:space="preserve">: </w:t>
      </w:r>
      <w:r w:rsidR="00386EAA">
        <w:t>Provide die-formed steel</w:t>
      </w:r>
      <w:r w:rsidR="008A45C1">
        <w:t>,</w:t>
      </w:r>
      <w:r w:rsidR="00386EAA" w:rsidRPr="00386EAA">
        <w:t xml:space="preserve"> </w:t>
      </w:r>
      <w:r w:rsidR="008A45C1">
        <w:t>forward curv</w:t>
      </w:r>
      <w:r w:rsidR="00386EAA" w:rsidRPr="00386EAA">
        <w:t>ed wheels</w:t>
      </w:r>
      <w:r w:rsidR="008A45C1">
        <w:t xml:space="preserve"> rivet</w:t>
      </w:r>
      <w:r w:rsidR="00386EAA" w:rsidRPr="00386EAA">
        <w:t xml:space="preserve">ed to wheel cone and backplate. </w:t>
      </w:r>
    </w:p>
    <w:p w:rsidR="00705F9C" w:rsidRPr="00A95A7E" w:rsidRDefault="00705F9C" w:rsidP="00A95A7E">
      <w:pPr>
        <w:pStyle w:val="PR2"/>
        <w:spacing w:before="240"/>
      </w:pPr>
      <w:r w:rsidRPr="00A95A7E">
        <w:t>Statically and dynamically balance wheel.</w:t>
      </w:r>
    </w:p>
    <w:p w:rsidR="00705F9C" w:rsidRPr="005F798D" w:rsidRDefault="00705F9C" w:rsidP="00705F9C">
      <w:pPr>
        <w:pStyle w:val="PR2"/>
      </w:pPr>
      <w:r w:rsidRPr="005F798D">
        <w:t>Minimum Balance Quality Grade: G6.3, in accordance with AMCA Standard 204.</w:t>
      </w:r>
    </w:p>
    <w:p w:rsidR="00B22EEC" w:rsidRDefault="00803A8E" w:rsidP="00426476">
      <w:pPr>
        <w:pStyle w:val="PR1"/>
      </w:pPr>
      <w:r w:rsidRPr="002065C6">
        <w:t xml:space="preserve">Fan Shaft: </w:t>
      </w:r>
      <w:r w:rsidRPr="009D7D05">
        <w:t>AISI 1040 or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2E6DDF" w:rsidRDefault="002E6DDF" w:rsidP="00935FBB">
      <w:pPr>
        <w:pStyle w:val="CMT"/>
      </w:pPr>
      <w:r>
        <w:t>Specifier: Retain option in the following paragraph for extended grease lines.</w:t>
      </w:r>
    </w:p>
    <w:p w:rsidR="00B063D0" w:rsidRDefault="00B063D0" w:rsidP="00426476">
      <w:pPr>
        <w:pStyle w:val="PR1"/>
      </w:pPr>
      <w:r>
        <w:t>Bearings:</w:t>
      </w:r>
      <w:r w:rsidR="00225394">
        <w:t xml:space="preserve"> </w:t>
      </w:r>
      <w:r w:rsidR="008756DF">
        <w:t>Manufacturer's standard f</w:t>
      </w:r>
      <w:r>
        <w:t xml:space="preserve">ield-lubricated </w:t>
      </w:r>
      <w:r w:rsidR="008756DF">
        <w:t xml:space="preserve">ball </w:t>
      </w:r>
      <w:r>
        <w:t>bearings</w:t>
      </w:r>
      <w:r w:rsidR="008756DF">
        <w:t xml:space="preserve">, </w:t>
      </w:r>
      <w:r w:rsidR="00650C3E">
        <w:t>[</w:t>
      </w:r>
      <w:r>
        <w:t>with grease lines extended to outside fan housing</w:t>
      </w:r>
      <w:r w:rsidR="00650C3E">
        <w:t>]</w:t>
      </w:r>
      <w:r>
        <w:t>.</w:t>
      </w:r>
    </w:p>
    <w:p w:rsidR="00B063D0" w:rsidRDefault="007F16D5" w:rsidP="00426476">
      <w:pPr>
        <w:pStyle w:val="PR2"/>
        <w:spacing w:before="240"/>
      </w:pPr>
      <w:r>
        <w:t>Minimum L-5</w:t>
      </w:r>
      <w:r w:rsidR="00B063D0">
        <w:t>0 Bearing Life:</w:t>
      </w:r>
      <w:r w:rsidR="00225394">
        <w:t xml:space="preserve"> </w:t>
      </w:r>
      <w:r>
        <w:t>20</w:t>
      </w:r>
      <w:r w:rsidR="00B063D0">
        <w:t>0,000 hours at maximum operating speed</w:t>
      </w:r>
      <w:r w:rsidR="008756DF">
        <w:t xml:space="preserve">, in accordance with </w:t>
      </w:r>
      <w:r w:rsidR="00EB205B" w:rsidRPr="006259FC">
        <w:t>A</w:t>
      </w:r>
      <w:r w:rsidR="008756DF" w:rsidRPr="006259FC">
        <w:t>BMA</w:t>
      </w:r>
      <w:r w:rsidR="003D7656">
        <w:t xml:space="preserve"> 9</w:t>
      </w:r>
      <w:r w:rsidR="00803A8E" w:rsidRPr="00803A8E">
        <w:t xml:space="preserve"> </w:t>
      </w:r>
      <w:r w:rsidR="00803A8E">
        <w:t>for Ball Bearings</w:t>
      </w:r>
      <w:r w:rsidR="00B063D0">
        <w:t>.</w:t>
      </w:r>
    </w:p>
    <w:p w:rsidR="00D207CD" w:rsidRPr="00B063D0" w:rsidRDefault="00D207CD" w:rsidP="00D207CD">
      <w:pPr>
        <w:pStyle w:val="CMT"/>
      </w:pPr>
      <w:r w:rsidRPr="00B063D0">
        <w:lastRenderedPageBreak/>
        <w:t xml:space="preserve">Specifier: </w:t>
      </w:r>
      <w:r>
        <w:t>Select steel option in following paragraph for all cases except AMCA Type A spark-resistant, and all-stainless steel construction.</w:t>
      </w:r>
    </w:p>
    <w:p w:rsidR="00546063" w:rsidRDefault="00D207CD" w:rsidP="00D207CD">
      <w:pPr>
        <w:pStyle w:val="PR1"/>
      </w:pPr>
      <w:r w:rsidRPr="00916BC9">
        <w:t xml:space="preserve">Housing: </w:t>
      </w:r>
      <w:r w:rsidRPr="005F798D">
        <w:t xml:space="preserve">Continuously welded </w:t>
      </w:r>
      <w:r>
        <w:t>[stainless] [</w:t>
      </w:r>
      <w:r w:rsidRPr="005F798D">
        <w:t>steel</w:t>
      </w:r>
      <w:r>
        <w:t>] [aluminum]</w:t>
      </w:r>
      <w:r w:rsidRPr="005F798D">
        <w:t xml:space="preserve">, </w:t>
      </w:r>
      <w:r>
        <w:t xml:space="preserve">reinforced with rigid bracing. </w:t>
      </w:r>
      <w:r w:rsidR="00803A8E">
        <w:t>Provide eight standard field adjustable mounting positions to direct discharge direction.</w:t>
      </w:r>
    </w:p>
    <w:p w:rsidR="00705F9C" w:rsidRDefault="00705F9C" w:rsidP="00426476">
      <w:pPr>
        <w:pStyle w:val="PR2"/>
        <w:spacing w:before="240"/>
      </w:pPr>
      <w:r w:rsidRPr="005F798D">
        <w:t>Include aerodynamically spun inlet cones</w:t>
      </w:r>
      <w:r>
        <w:t xml:space="preserve"> or shrouds</w:t>
      </w:r>
      <w:r w:rsidRPr="005F798D">
        <w:t>.</w:t>
      </w:r>
    </w:p>
    <w:p w:rsidR="00803A8E" w:rsidRDefault="00803A8E" w:rsidP="00803A8E">
      <w:pPr>
        <w:pStyle w:val="PR1"/>
      </w:pPr>
      <w:r w:rsidRPr="005F798D">
        <w:t>Supports:  Steel angle, intermittently welded with calk at joints between welds.</w:t>
      </w:r>
    </w:p>
    <w:p w:rsidR="00504B9A" w:rsidRPr="00916BC9" w:rsidRDefault="00504B9A" w:rsidP="00426476">
      <w:pPr>
        <w:pStyle w:val="PR1"/>
      </w:pPr>
      <w:r w:rsidRPr="00916BC9">
        <w:t>Belt Drives:</w:t>
      </w:r>
    </w:p>
    <w:p w:rsidR="00AE36C8" w:rsidRDefault="00AE36C8" w:rsidP="00426476">
      <w:pPr>
        <w:pStyle w:val="PR2"/>
        <w:spacing w:before="240"/>
      </w:pPr>
      <w:r w:rsidRPr="000F193F">
        <w:t xml:space="preserve">Drive Components: </w:t>
      </w:r>
      <w:r w:rsidRPr="00F116D7">
        <w:t>V-belt</w:t>
      </w:r>
      <w:r>
        <w:t xml:space="preserve"> drive, rated</w:t>
      </w:r>
      <w:r w:rsidRPr="000F193F">
        <w:t xml:space="preserve"> for minimum 1</w:t>
      </w:r>
      <w:r w:rsidR="00803A8E">
        <w:t>2</w:t>
      </w:r>
      <w:r w:rsidRPr="000F193F">
        <w:t xml:space="preserve">0 percent of motor nameplate horsepower, with machined, </w:t>
      </w:r>
      <w:r w:rsidR="001F74F7">
        <w:t xml:space="preserve">[fixed] [adjustable] pitch </w:t>
      </w:r>
      <w:r w:rsidRPr="000F193F">
        <w:t xml:space="preserve">cast-iron pulleys, </w:t>
      </w:r>
      <w:r>
        <w:t xml:space="preserve">and </w:t>
      </w:r>
      <w:r w:rsidRPr="000F193F">
        <w:t xml:space="preserve">heat resistant, oil resistant, static-free </w:t>
      </w:r>
      <w:r>
        <w:t>V-</w:t>
      </w:r>
      <w:r w:rsidRPr="000F193F">
        <w:t>belts.</w:t>
      </w:r>
    </w:p>
    <w:p w:rsidR="003E3FF1" w:rsidRPr="00A95A7E" w:rsidRDefault="003E3FF1" w:rsidP="00A95A7E">
      <w:pPr>
        <w:pStyle w:val="CMT"/>
      </w:pPr>
      <w:r w:rsidRPr="00A95A7E">
        <w:t>Specifier: Retain first following subparagraph for indoor fans.</w:t>
      </w:r>
      <w:r w:rsidR="003F41B6" w:rsidRPr="00A95A7E">
        <w:t xml:space="preserve"> </w:t>
      </w:r>
      <w:r w:rsidRPr="00A95A7E">
        <w:t>Retain second following subparagraph for outdoor fans, if required.</w:t>
      </w:r>
      <w:r w:rsidR="003F41B6" w:rsidRPr="00A95A7E">
        <w:t xml:space="preserve"> </w:t>
      </w:r>
      <w:r w:rsidRPr="00A95A7E">
        <w:t>Weather cover is available in hinged or bolt-on configurations.</w:t>
      </w:r>
    </w:p>
    <w:p w:rsidR="00916BC9" w:rsidRDefault="00916BC9" w:rsidP="00426476">
      <w:pPr>
        <w:pStyle w:val="PR2"/>
      </w:pPr>
      <w:r w:rsidRPr="00916BC9">
        <w:t>Belt Guard: Steel, totally enclosed and sealed.</w:t>
      </w:r>
    </w:p>
    <w:p w:rsidR="003E3FF1" w:rsidRPr="00916BC9" w:rsidRDefault="003E3FF1" w:rsidP="00426476">
      <w:pPr>
        <w:pStyle w:val="PR2"/>
      </w:pPr>
      <w:r>
        <w:t>Outdoor Weather Cover: Provide steel weather cover to shield motor and belt-drive from weather. Fabricate with rainproof ventilation slots.</w:t>
      </w:r>
    </w:p>
    <w:p w:rsidR="00C56D5E" w:rsidRPr="001D7E0C" w:rsidRDefault="00C56D5E" w:rsidP="00426476">
      <w:pPr>
        <w:pStyle w:val="PR1"/>
      </w:pPr>
      <w:r w:rsidRPr="001D7E0C">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Motor Sizes: Minimum size as indicated. If not indicated, large enough so driven load will not require motor to operate in service factor range above 1.0.</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8F6148">
        <w:t xml:space="preserve">[115] </w:t>
      </w:r>
      <w:r>
        <w:t xml:space="preserve">[208] [480] [_____] V;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w:t>
      </w:r>
    </w:p>
    <w:p w:rsidR="009F3B9F" w:rsidRDefault="009F3B9F" w:rsidP="00426476">
      <w:pPr>
        <w:pStyle w:val="PR2"/>
      </w:pPr>
      <w:r>
        <w:t>Provide premium efficiency mot</w:t>
      </w:r>
      <w:r w:rsidR="00145D48">
        <w:t>or, suitable for inverter duty.</w:t>
      </w:r>
    </w:p>
    <w:p w:rsidR="00490805" w:rsidRPr="00A95A7E" w:rsidRDefault="00490805" w:rsidP="00490805">
      <w:pPr>
        <w:pStyle w:val="CMT"/>
      </w:pPr>
      <w:r w:rsidRPr="00A95A7E">
        <w:t>Specifier: If factory disconnect is required, select NEMA enclosure rating in following paragraph, and select one subparagraph below to specify factory or field mounting.</w:t>
      </w:r>
    </w:p>
    <w:p w:rsidR="00490805" w:rsidRDefault="00490805" w:rsidP="00490805">
      <w:pPr>
        <w:pStyle w:val="PR2"/>
        <w:outlineLvl w:val="9"/>
      </w:pPr>
      <w:r>
        <w:t>Provide unfused disconnect switch, NEMA [1] [3R] [4] [4X], selected in accordance with Division 26 section "Enclosed Switches."</w:t>
      </w:r>
    </w:p>
    <w:p w:rsidR="00490805" w:rsidRDefault="00490805" w:rsidP="00490805">
      <w:pPr>
        <w:pStyle w:val="PR3"/>
        <w:spacing w:before="240"/>
      </w:pPr>
      <w:r>
        <w:t>Ship disconnect switch loose for field mounting and wiring.</w:t>
      </w:r>
    </w:p>
    <w:p w:rsidR="002065C6" w:rsidRPr="002065C6" w:rsidRDefault="002065C6" w:rsidP="00426476">
      <w:pPr>
        <w:pStyle w:val="CMT"/>
      </w:pPr>
      <w:r w:rsidRPr="002065C6">
        <w:t>Specifier: Retain paragraph below for belt-driven units only.</w:t>
      </w:r>
    </w:p>
    <w:p w:rsidR="009727CD" w:rsidRDefault="002065C6" w:rsidP="00426476">
      <w:pPr>
        <w:pStyle w:val="PR1"/>
      </w:pPr>
      <w:r w:rsidRPr="002065C6">
        <w:t>Motor Mounting Platform: Heavy-duty motor mounting platform that allow</w:t>
      </w:r>
      <w:r w:rsidR="001F74F7">
        <w:t>s</w:t>
      </w:r>
      <w:r w:rsidRPr="002065C6">
        <w:t xml:space="preserve"> adjustment of drive belt tension.</w:t>
      </w:r>
    </w:p>
    <w:p w:rsidR="009727CD" w:rsidRDefault="009727CD" w:rsidP="00426476">
      <w:pPr>
        <w:pStyle w:val="PR1"/>
      </w:pPr>
      <w:r>
        <w:lastRenderedPageBreak/>
        <w:t>Vibration Isolation:</w:t>
      </w:r>
      <w:r w:rsidR="00225394">
        <w:t xml:space="preserve"> </w:t>
      </w:r>
    </w:p>
    <w:p w:rsidR="009727CD" w:rsidRPr="002065C6" w:rsidRDefault="009727CD" w:rsidP="00426476">
      <w:pPr>
        <w:pStyle w:val="CMT"/>
      </w:pPr>
      <w:r w:rsidRPr="002065C6">
        <w:t xml:space="preserve">Specifier: Retain paragraph </w:t>
      </w:r>
      <w:r w:rsidR="00483C1A">
        <w:t xml:space="preserve">and subparagraph </w:t>
      </w:r>
      <w:r w:rsidRPr="002065C6">
        <w:t>below</w:t>
      </w:r>
      <w:r w:rsidR="00483C1A">
        <w:t>,</w:t>
      </w:r>
      <w:r w:rsidRPr="002065C6">
        <w:t xml:space="preserve"> </w:t>
      </w:r>
      <w:r>
        <w:t>and coordinate options with project design.</w:t>
      </w:r>
    </w:p>
    <w:p w:rsidR="002065C6" w:rsidRDefault="009727CD" w:rsidP="00426476">
      <w:pPr>
        <w:pStyle w:val="PR2"/>
        <w:spacing w:before="240"/>
      </w:pPr>
      <w:r>
        <w:t>Provide [spring] [</w:t>
      </w:r>
      <w:r w:rsidR="00E27B35">
        <w:t>neoprene</w:t>
      </w:r>
      <w:r>
        <w:t>-in-shear] vibration isolators, [and seismic restraints] in accordance with fan manufacturer's requirements, and Division 23, Section "Vibration and Seismic Controls for HVAC Piping and Equipment."</w:t>
      </w:r>
    </w:p>
    <w:p w:rsidR="00483C1A" w:rsidRDefault="00483C1A" w:rsidP="00426476">
      <w:pPr>
        <w:pStyle w:val="PR3"/>
        <w:spacing w:before="240"/>
      </w:pPr>
      <w:r>
        <w:t>Spring Isolators: Select for [1 inch (25.4 mm)] [2 inch (51 mm)] deflection.</w:t>
      </w:r>
    </w:p>
    <w:p w:rsidR="00490805" w:rsidRDefault="00490805" w:rsidP="00490805">
      <w:pPr>
        <w:pStyle w:val="PR2"/>
        <w:spacing w:before="240"/>
      </w:pPr>
      <w:r>
        <w:t>Provide equipment mounting rails with [neoprene-in-shear] [spring] isolators integral to mounting surface.</w:t>
      </w:r>
    </w:p>
    <w:p w:rsidR="00490805" w:rsidRDefault="00490805" w:rsidP="00490805">
      <w:pPr>
        <w:pStyle w:val="PR2"/>
      </w:pPr>
      <w:r>
        <w:t>Provide hanger rods from overhead structure, with integral [neoprene-in-shear] [spring] isolators.</w:t>
      </w:r>
    </w:p>
    <w:p w:rsidR="00490805" w:rsidRDefault="00490805" w:rsidP="00490805">
      <w:pPr>
        <w:pStyle w:val="PR2"/>
      </w:pPr>
      <w:r>
        <w:t>Provide ceiling mounting isolation brackets, with integral [neoprene-in-shear] [spring] isolators.</w:t>
      </w:r>
    </w:p>
    <w:p w:rsidR="00926A37" w:rsidRDefault="00926A37" w:rsidP="00926A37">
      <w:pPr>
        <w:pStyle w:val="PR1"/>
      </w:pPr>
      <w:r>
        <w:t>Finishes:</w:t>
      </w:r>
    </w:p>
    <w:p w:rsidR="00926A37" w:rsidRDefault="00926A37" w:rsidP="00926A37">
      <w:pPr>
        <w:pStyle w:val="PR2"/>
      </w:pPr>
      <w:r>
        <w:t xml:space="preserve">After fabrication, deburr, clean and chemically pretreat metal parts by </w:t>
      </w:r>
      <w:proofErr w:type="spellStart"/>
      <w:r>
        <w:t>phosphatization</w:t>
      </w:r>
      <w:proofErr w:type="spellEnd"/>
      <w:r>
        <w:t>.</w:t>
      </w:r>
    </w:p>
    <w:p w:rsidR="00926A37" w:rsidRDefault="00926A37" w:rsidP="00926A37">
      <w:pPr>
        <w:pStyle w:val="PR2"/>
      </w:pPr>
      <w:r>
        <w:t>Apply two coats of following finish:</w:t>
      </w:r>
    </w:p>
    <w:p w:rsidR="00926A37" w:rsidRDefault="00926A37" w:rsidP="00926A37">
      <w:pPr>
        <w:pStyle w:val="CMT"/>
      </w:pPr>
      <w:r>
        <w:t>Specifier: The first paragraph below is manufacturer's standard finish.  Those that follow are optional finishes.  Select finish that is required.</w:t>
      </w:r>
    </w:p>
    <w:p w:rsidR="00926A37" w:rsidRDefault="00926A37" w:rsidP="00926A37">
      <w:pPr>
        <w:pStyle w:val="CMT"/>
      </w:pPr>
      <w:r>
        <w:t>If fans specified for the project have different finishes, include the finish for each fan on the Drawings and delete here.</w:t>
      </w:r>
    </w:p>
    <w:p w:rsidR="00926A37" w:rsidRDefault="00926A37" w:rsidP="00926A37">
      <w:pPr>
        <w:pStyle w:val="PR2"/>
      </w:pPr>
      <w:r>
        <w:t>Air-dried enamel.</w:t>
      </w:r>
    </w:p>
    <w:p w:rsidR="00926A37" w:rsidRDefault="00926A37" w:rsidP="00926A37">
      <w:pPr>
        <w:pStyle w:val="PR2"/>
      </w:pPr>
      <w:r>
        <w:t>High-temperature aluminum paint.</w:t>
      </w:r>
    </w:p>
    <w:p w:rsidR="00926A37" w:rsidRDefault="00926A37" w:rsidP="00926A37">
      <w:pPr>
        <w:pStyle w:val="PR2"/>
      </w:pPr>
      <w:proofErr w:type="spellStart"/>
      <w:r>
        <w:t>Asphaltum</w:t>
      </w:r>
      <w:proofErr w:type="spellEnd"/>
      <w:r>
        <w:t>.</w:t>
      </w:r>
    </w:p>
    <w:p w:rsidR="00926A37" w:rsidRDefault="00926A37" w:rsidP="00926A37">
      <w:pPr>
        <w:pStyle w:val="PR2"/>
      </w:pPr>
      <w:r>
        <w:t>Vinyl PVC.</w:t>
      </w:r>
    </w:p>
    <w:p w:rsidR="00926A37" w:rsidRDefault="00926A37" w:rsidP="00926A37">
      <w:pPr>
        <w:pStyle w:val="PR2"/>
      </w:pPr>
      <w:r>
        <w:t>Zinc.</w:t>
      </w:r>
    </w:p>
    <w:p w:rsidR="00926A37" w:rsidRDefault="00926A37" w:rsidP="00926A37">
      <w:pPr>
        <w:pStyle w:val="PR2"/>
      </w:pPr>
      <w:r>
        <w:t>Air-dried epoxy.</w:t>
      </w:r>
    </w:p>
    <w:p w:rsidR="00926A37" w:rsidRDefault="00926A37" w:rsidP="00926A37">
      <w:pPr>
        <w:pStyle w:val="PR2"/>
      </w:pPr>
      <w:r>
        <w:t xml:space="preserve">Synthetic resin, </w:t>
      </w:r>
      <w:proofErr w:type="spellStart"/>
      <w:r>
        <w:t>Santile</w:t>
      </w:r>
      <w:proofErr w:type="spellEnd"/>
      <w:r>
        <w:t xml:space="preserve"> 855.</w:t>
      </w:r>
    </w:p>
    <w:p w:rsidR="00926A37" w:rsidRDefault="00926A37" w:rsidP="00926A37">
      <w:pPr>
        <w:pStyle w:val="PR2"/>
      </w:pPr>
      <w:r>
        <w:t xml:space="preserve">Air-dried phenolic, </w:t>
      </w:r>
      <w:proofErr w:type="spellStart"/>
      <w:r>
        <w:t>Heresite</w:t>
      </w:r>
      <w:proofErr w:type="spellEnd"/>
      <w:r>
        <w:t xml:space="preserve"> VR 506.</w:t>
      </w:r>
    </w:p>
    <w:p w:rsidR="00926A37" w:rsidRDefault="00926A37" w:rsidP="00926A37">
      <w:pPr>
        <w:pStyle w:val="PR2"/>
      </w:pPr>
      <w:r>
        <w:t xml:space="preserve">Epoxy, </w:t>
      </w:r>
      <w:proofErr w:type="spellStart"/>
      <w:r>
        <w:t>Carboguard</w:t>
      </w:r>
      <w:proofErr w:type="spellEnd"/>
      <w:r>
        <w:t xml:space="preserve"> 890 series.</w:t>
      </w:r>
    </w:p>
    <w:p w:rsidR="00926A37" w:rsidRDefault="00926A37" w:rsidP="00926A37">
      <w:pPr>
        <w:pStyle w:val="PR2"/>
      </w:pPr>
      <w:r>
        <w:t xml:space="preserve">Phenolic epoxy, </w:t>
      </w:r>
      <w:proofErr w:type="spellStart"/>
      <w:r>
        <w:t>Plasite</w:t>
      </w:r>
      <w:proofErr w:type="spellEnd"/>
      <w:r>
        <w:t xml:space="preserve"> 7122L</w:t>
      </w:r>
    </w:p>
    <w:p w:rsidR="00926A37" w:rsidRDefault="00926A37" w:rsidP="00926A37">
      <w:pPr>
        <w:pStyle w:val="PR2"/>
      </w:pPr>
      <w:r>
        <w:t xml:space="preserve">Baked phenolic, </w:t>
      </w:r>
      <w:proofErr w:type="spellStart"/>
      <w:r>
        <w:t>Heresite</w:t>
      </w:r>
      <w:proofErr w:type="spellEnd"/>
      <w:r>
        <w:t xml:space="preserve"> P 413</w:t>
      </w:r>
    </w:p>
    <w:p w:rsidR="00926A37" w:rsidRDefault="00926A37" w:rsidP="00926A37">
      <w:pPr>
        <w:pStyle w:val="PR2"/>
      </w:pPr>
      <w:r>
        <w:t>Coal tar epoxy.</w:t>
      </w:r>
    </w:p>
    <w:p w:rsidR="00490805" w:rsidRDefault="00926A37" w:rsidP="00926A37">
      <w:pPr>
        <w:pStyle w:val="PR2"/>
      </w:pPr>
      <w:r>
        <w:t xml:space="preserve">High-Build baked epoxy, </w:t>
      </w:r>
      <w:proofErr w:type="spellStart"/>
      <w:r>
        <w:t>Skotchkote</w:t>
      </w:r>
      <w:proofErr w:type="spellEnd"/>
      <w:r>
        <w:t xml:space="preserve"> 324</w:t>
      </w:r>
      <w:r w:rsidR="00490805">
        <w:t>.</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546063" w:rsidRDefault="008F6148" w:rsidP="00426476">
      <w:pPr>
        <w:pStyle w:val="PR2"/>
        <w:spacing w:before="240"/>
      </w:pPr>
      <w:r>
        <w:t>Dampers</w:t>
      </w:r>
      <w:r w:rsidR="0082140D" w:rsidRPr="00B47559">
        <w:t>:</w:t>
      </w:r>
    </w:p>
    <w:p w:rsidR="00490805" w:rsidRPr="002065C6" w:rsidRDefault="00490805" w:rsidP="00935FBB">
      <w:pPr>
        <w:pStyle w:val="CMT"/>
      </w:pPr>
      <w:r w:rsidRPr="002065C6">
        <w:t>Specifier: Retain paragraph</w:t>
      </w:r>
      <w:r>
        <w:t xml:space="preserve"> </w:t>
      </w:r>
      <w:r w:rsidRPr="002065C6">
        <w:t>below for</w:t>
      </w:r>
      <w:r>
        <w:t xml:space="preserve"> units with control dampers</w:t>
      </w:r>
      <w:r w:rsidRPr="002065C6">
        <w:t xml:space="preserve"> only.</w:t>
      </w:r>
    </w:p>
    <w:p w:rsidR="00490805" w:rsidRDefault="00490805" w:rsidP="00490805">
      <w:pPr>
        <w:pStyle w:val="PR3"/>
      </w:pPr>
      <w:r>
        <w:t xml:space="preserve">Outlet Backdraft Dampers: </w:t>
      </w:r>
      <w:r w:rsidRPr="00B47559">
        <w:t xml:space="preserve">Parallel-blade </w:t>
      </w:r>
      <w:r>
        <w:t>backdraft dampers, [gravity] [motor actuated] type</w:t>
      </w:r>
      <w:r w:rsidRPr="00B47559">
        <w:t>.</w:t>
      </w:r>
      <w:r>
        <w:t xml:space="preserve"> Provide dampers with galvanized steel blades and felt blade edge seals.</w:t>
      </w:r>
    </w:p>
    <w:p w:rsidR="00D207CD" w:rsidRDefault="00D207CD" w:rsidP="00D207CD">
      <w:pPr>
        <w:pStyle w:val="PR2"/>
        <w:spacing w:before="240"/>
      </w:pPr>
      <w:r>
        <w:t>All-Aluminum Construction: Construct entire fan assembly, including mounting pedestal from aluminum.</w:t>
      </w:r>
    </w:p>
    <w:p w:rsidR="00D207CD" w:rsidRDefault="00D207CD" w:rsidP="00D207CD">
      <w:pPr>
        <w:pStyle w:val="PR2"/>
        <w:spacing w:before="240"/>
      </w:pPr>
      <w:r w:rsidRPr="00B47559">
        <w:lastRenderedPageBreak/>
        <w:t>Safety Screens: Removable, galvanized steel wire with radial supports.</w:t>
      </w:r>
    </w:p>
    <w:p w:rsidR="00D207CD" w:rsidRDefault="00D207CD" w:rsidP="00D207CD">
      <w:pPr>
        <w:pStyle w:val="PR3"/>
        <w:spacing w:before="240"/>
        <w:rPr>
          <w:rStyle w:val="IP"/>
          <w:color w:val="auto"/>
        </w:rPr>
      </w:pPr>
      <w:r w:rsidRPr="00B47559">
        <w:rPr>
          <w:rStyle w:val="IP"/>
          <w:color w:val="auto"/>
        </w:rPr>
        <w:t>Provide screens at fan [inlet] [outlet].</w:t>
      </w:r>
    </w:p>
    <w:p w:rsidR="00D207CD" w:rsidRDefault="00D207CD" w:rsidP="00935FBB">
      <w:pPr>
        <w:pStyle w:val="PR2"/>
        <w:spacing w:before="240"/>
      </w:pPr>
      <w:r>
        <w:t>Companion Flanges: Steel, with pre-punched bolt holes to connect ductwork to fan flanged connections.</w:t>
      </w:r>
    </w:p>
    <w:p w:rsidR="009403C0" w:rsidRDefault="009403C0" w:rsidP="009403C0">
      <w:pPr>
        <w:pStyle w:val="PR2"/>
        <w:spacing w:before="240"/>
      </w:pPr>
      <w:r>
        <w:t>Access Doors: [Flush] [Raised 4 inches (100 mm)] [Bolted] [Quick Open Latched] Access Door</w:t>
      </w:r>
      <w:r w:rsidRPr="00A055A0">
        <w:t>.</w:t>
      </w:r>
    </w:p>
    <w:p w:rsidR="00D207CD" w:rsidRPr="00A95A7E" w:rsidRDefault="00D207CD" w:rsidP="00D207CD">
      <w:pPr>
        <w:pStyle w:val="CMT"/>
      </w:pPr>
      <w:r w:rsidRPr="00A95A7E">
        <w:t>Retain following paragraph when spark-resistant construction is required. Select applicable subparagraph.</w:t>
      </w:r>
    </w:p>
    <w:p w:rsidR="00D207CD" w:rsidRDefault="00D207CD" w:rsidP="00D207CD">
      <w:pPr>
        <w:pStyle w:val="PR2"/>
      </w:pPr>
      <w:r>
        <w:t>Spark Resistant Construction:</w:t>
      </w:r>
    </w:p>
    <w:p w:rsidR="00D207CD" w:rsidRPr="00480BF3" w:rsidRDefault="00D207CD" w:rsidP="00D207CD">
      <w:pPr>
        <w:pStyle w:val="PR3"/>
        <w:spacing w:before="240"/>
      </w:pPr>
      <w:r>
        <w:t xml:space="preserve">AMCA Type </w:t>
      </w:r>
      <w:r w:rsidRPr="00EE56EB">
        <w:t xml:space="preserve">A: </w:t>
      </w:r>
      <w:r>
        <w:t>Provide non-ferrous metal parts in contact with flowing airstream, and aluminum rub ring where shaft penetrates fan housing.</w:t>
      </w:r>
    </w:p>
    <w:p w:rsidR="00D207CD" w:rsidRPr="00480BF3" w:rsidRDefault="00D207CD" w:rsidP="00D207CD">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D207CD" w:rsidRDefault="00D207CD" w:rsidP="00D207CD">
      <w:pPr>
        <w:pStyle w:val="PR3"/>
      </w:pPr>
      <w:r>
        <w:t>AMCA Type C: Provide construction that will not permit shaft or fan wheel impeller to contact or strike ferrous metal parts.</w:t>
      </w:r>
    </w:p>
    <w:p w:rsidR="00D207CD" w:rsidRPr="005957AB" w:rsidRDefault="00D207CD" w:rsidP="005957AB">
      <w:pPr>
        <w:pStyle w:val="CMT"/>
      </w:pPr>
      <w:r w:rsidRPr="005957AB">
        <w:t>Specifier: The maximum working temperature for standard fan construction is 300 deg. F (149 deg. C). The maximum working temperature for the standard paint finish is 500 deg. F (260 deg. C).</w:t>
      </w:r>
    </w:p>
    <w:p w:rsidR="00D207CD" w:rsidRPr="005957AB" w:rsidRDefault="00D207CD" w:rsidP="005957AB">
      <w:pPr>
        <w:pStyle w:val="CMT"/>
      </w:pPr>
      <w:r w:rsidRPr="005957AB">
        <w:t>High temperature construction is not available for fans with spark resistant construction.</w:t>
      </w:r>
    </w:p>
    <w:p w:rsidR="00D207CD" w:rsidRDefault="00D207CD" w:rsidP="00D207CD">
      <w:pPr>
        <w:pStyle w:val="PR2"/>
        <w:spacing w:before="240"/>
      </w:pPr>
      <w:r>
        <w:t>High Temperature Construction Packages for Class I and Class II Fans - 301 to 500 deg. F (149 to 260 deg. C)</w:t>
      </w:r>
    </w:p>
    <w:p w:rsidR="00D207CD" w:rsidRDefault="00D207CD" w:rsidP="00D207CD">
      <w:pPr>
        <w:pStyle w:val="PR3"/>
        <w:spacing w:before="240"/>
      </w:pPr>
      <w:r>
        <w:t>High temperature grease.</w:t>
      </w:r>
    </w:p>
    <w:p w:rsidR="00D207CD" w:rsidRDefault="00D207CD" w:rsidP="00D207CD">
      <w:pPr>
        <w:pStyle w:val="PR3"/>
      </w:pPr>
      <w:r>
        <w:t>Expansion and non-expansion bearings.</w:t>
      </w:r>
    </w:p>
    <w:p w:rsidR="00D207CD" w:rsidRDefault="00D207CD" w:rsidP="00D207CD">
      <w:pPr>
        <w:pStyle w:val="PR3"/>
      </w:pPr>
      <w:r>
        <w:t>Shaft Seal: Provide shaft seal to reduce fan air to escape where shaft penetrates fan housing.</w:t>
      </w:r>
    </w:p>
    <w:p w:rsidR="00D207CD" w:rsidRDefault="00D207CD" w:rsidP="00D207CD">
      <w:pPr>
        <w:pStyle w:val="PR3"/>
      </w:pPr>
      <w:r>
        <w:t>Shaft Cooler: Provide split, bolt on finned flange to prevent heat conduction through fan shaft from fan wheel to bearings.</w:t>
      </w:r>
    </w:p>
    <w:p w:rsidR="00D207CD" w:rsidRPr="005957AB" w:rsidRDefault="00D207CD" w:rsidP="005957AB">
      <w:pPr>
        <w:pStyle w:val="CMT"/>
      </w:pPr>
      <w:r w:rsidRPr="005957AB">
        <w:t>Specifier: The heat shield in the following paragraph is standard equipment for Class I fans, sizes 122 to 270.</w:t>
      </w:r>
    </w:p>
    <w:p w:rsidR="00D207CD" w:rsidRDefault="00D207CD" w:rsidP="00D207CD">
      <w:pPr>
        <w:pStyle w:val="PR3"/>
      </w:pPr>
      <w:r>
        <w:t>Heat shield.</w:t>
      </w:r>
    </w:p>
    <w:p w:rsidR="00D207CD" w:rsidRPr="005957AB" w:rsidRDefault="00D207CD" w:rsidP="005957AB">
      <w:pPr>
        <w:pStyle w:val="CMT"/>
      </w:pPr>
      <w:r w:rsidRPr="005957AB">
        <w:t>Specifier: The insulated drive stand in the following paragraph is standard equipment for Class I fans, sizes 300 to 365, and all Class II fans.</w:t>
      </w:r>
    </w:p>
    <w:p w:rsidR="00D207CD" w:rsidRDefault="00D207CD" w:rsidP="00D207CD">
      <w:pPr>
        <w:pStyle w:val="PR3"/>
      </w:pPr>
      <w:r>
        <w:t>Insulated drive stand.</w:t>
      </w:r>
    </w:p>
    <w:p w:rsidR="00D207CD" w:rsidRDefault="00D207CD" w:rsidP="00D207CD">
      <w:pPr>
        <w:pStyle w:val="PR2"/>
        <w:spacing w:before="240"/>
      </w:pPr>
      <w:r>
        <w:t>High Temperature Construction Packages for Class II Fans - 501 to 600 deg. F (261 to 316 deg. C)</w:t>
      </w:r>
    </w:p>
    <w:p w:rsidR="00D207CD" w:rsidRDefault="00D207CD" w:rsidP="00D207CD">
      <w:pPr>
        <w:pStyle w:val="PR3"/>
        <w:spacing w:before="240"/>
      </w:pPr>
      <w:r>
        <w:t>High temperature grease.</w:t>
      </w:r>
    </w:p>
    <w:p w:rsidR="00D207CD" w:rsidRDefault="00D207CD" w:rsidP="00D207CD">
      <w:pPr>
        <w:pStyle w:val="PR3"/>
      </w:pPr>
      <w:r>
        <w:t>Expansion and non-expansion bearings.</w:t>
      </w:r>
    </w:p>
    <w:p w:rsidR="00D207CD" w:rsidRDefault="00D207CD" w:rsidP="00D207CD">
      <w:pPr>
        <w:pStyle w:val="PR3"/>
      </w:pPr>
      <w:r>
        <w:t>Shaft Seal: Provide shaft seal to reduce fan air to escape where shaft penetrates fan housing.</w:t>
      </w:r>
    </w:p>
    <w:p w:rsidR="00D207CD" w:rsidRDefault="00D207CD" w:rsidP="00D207CD">
      <w:pPr>
        <w:pStyle w:val="PR3"/>
      </w:pPr>
      <w:r>
        <w:t>Shaft Cooler: Provide split, bolt on finned flange to prevent heat conduction through fan shaft from fan wheel to bearings.</w:t>
      </w:r>
    </w:p>
    <w:p w:rsidR="00D207CD" w:rsidRDefault="00D207CD" w:rsidP="00D207CD">
      <w:pPr>
        <w:pStyle w:val="PR3"/>
      </w:pPr>
      <w:r>
        <w:t>Heat shield.</w:t>
      </w:r>
    </w:p>
    <w:p w:rsidR="00D207CD" w:rsidRDefault="00D207CD" w:rsidP="00D207CD">
      <w:pPr>
        <w:pStyle w:val="PR3"/>
      </w:pPr>
      <w:r>
        <w:t>Insulated drive stand.</w:t>
      </w:r>
    </w:p>
    <w:p w:rsidR="00D207CD" w:rsidRDefault="00D207CD" w:rsidP="00D207CD">
      <w:pPr>
        <w:pStyle w:val="PR3"/>
      </w:pPr>
      <w:r>
        <w:t>High temperature aluminum paint.</w:t>
      </w:r>
    </w:p>
    <w:p w:rsidR="00D207CD" w:rsidRPr="002065C6" w:rsidRDefault="00D207CD" w:rsidP="00D207CD">
      <w:pPr>
        <w:pStyle w:val="PR2"/>
        <w:spacing w:before="240"/>
      </w:pPr>
      <w:r>
        <w:lastRenderedPageBreak/>
        <w:t>Provide shaft seal, including PTFE wear plate and rubber seal, to limit airstream infiltration.</w:t>
      </w:r>
    </w:p>
    <w:p w:rsidR="00D207CD" w:rsidRPr="005957AB" w:rsidRDefault="00D207CD" w:rsidP="005957AB">
      <w:pPr>
        <w:pStyle w:val="CMT"/>
      </w:pPr>
      <w:r w:rsidRPr="005957AB">
        <w:t>Specifier: The outlet flange in the following paragraph is standard equipment for fan sizes 222 and larger.</w:t>
      </w:r>
    </w:p>
    <w:p w:rsidR="00D207CD" w:rsidRDefault="00D207CD" w:rsidP="00D207CD">
      <w:pPr>
        <w:pStyle w:val="PR2"/>
      </w:pPr>
      <w:r>
        <w:t>Provide [inlet] [outlet] flanges for making connections to ductwork.</w:t>
      </w:r>
    </w:p>
    <w:p w:rsidR="00D207CD" w:rsidRDefault="00D207CD" w:rsidP="00D207CD">
      <w:pPr>
        <w:pStyle w:val="PR2"/>
      </w:pPr>
      <w:r>
        <w:t>Inlet Box: Match housing construction, with [bolt-on] [free-standing] [integral] configuration with fan housing.</w:t>
      </w:r>
    </w:p>
    <w:p w:rsidR="00D207CD" w:rsidRDefault="00D207CD" w:rsidP="00D207CD">
      <w:pPr>
        <w:pStyle w:val="PR3"/>
        <w:spacing w:before="240"/>
      </w:pPr>
      <w:r>
        <w:t>Provide [factory fabricated insulated housing] [aluminum clad insulated housing; minimum thickness [2 inches (51 mm)] [_____]. Anchor housing insulation with weld pins].</w:t>
      </w:r>
    </w:p>
    <w:p w:rsidR="00D207CD" w:rsidRDefault="00D207CD" w:rsidP="00D207CD">
      <w:pPr>
        <w:pStyle w:val="PR3"/>
      </w:pPr>
      <w:r>
        <w:t>Drain: 3/4 inch NPT [with plug].</w:t>
      </w:r>
    </w:p>
    <w:p w:rsidR="009C5B3B" w:rsidRDefault="009C5B3B" w:rsidP="00705F9C">
      <w:pPr>
        <w:pStyle w:val="PR2"/>
      </w:pPr>
      <w:r>
        <w:t>Provide fan scroll drain with 3/4 inch NPT plug.</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lastRenderedPageBreak/>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A95A7E" w:rsidRDefault="00561C16" w:rsidP="00A95A7E">
      <w:pPr>
        <w:pStyle w:val="CMT"/>
      </w:pPr>
      <w:r w:rsidRPr="00A95A7E">
        <w:t>Specifier: Retain option in following paragraph for belt driven units.</w:t>
      </w:r>
      <w:r w:rsidR="00225394" w:rsidRPr="00A95A7E">
        <w:t xml:space="preserve"> </w:t>
      </w:r>
      <w:r w:rsidRPr="00A95A7E">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09" w:rsidRDefault="00220309">
      <w:r>
        <w:separator/>
      </w:r>
    </w:p>
  </w:endnote>
  <w:endnote w:type="continuationSeparator" w:id="0">
    <w:p w:rsidR="00220309" w:rsidRDefault="0022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703865">
      <w:t xml:space="preserve"> FAN</w:t>
    </w:r>
    <w:r w:rsidR="00817E1A">
      <w:t>S</w:t>
    </w:r>
  </w:p>
  <w:p w:rsidR="007270AA" w:rsidRPr="00A44F3A" w:rsidRDefault="002E532C" w:rsidP="00A44F3A">
    <w:pPr>
      <w:tabs>
        <w:tab w:val="center" w:pos="3780"/>
        <w:tab w:val="right" w:pos="9270"/>
      </w:tabs>
    </w:pPr>
    <w:r>
      <w:t xml:space="preserve">Model </w:t>
    </w:r>
    <w:r w:rsidR="005C6503">
      <w:t>FCV</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F5DB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F5DBB">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09" w:rsidRDefault="00220309">
      <w:r>
        <w:separator/>
      </w:r>
    </w:p>
  </w:footnote>
  <w:footnote w:type="continuationSeparator" w:id="0">
    <w:p w:rsidR="00220309" w:rsidRDefault="00220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5809"/>
    <w:rsid w:val="001F6A68"/>
    <w:rsid w:val="001F74F7"/>
    <w:rsid w:val="00204D7D"/>
    <w:rsid w:val="002065C6"/>
    <w:rsid w:val="002128D1"/>
    <w:rsid w:val="0021526D"/>
    <w:rsid w:val="00217514"/>
    <w:rsid w:val="00220309"/>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6DDF"/>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C08EF"/>
    <w:rsid w:val="003D52A2"/>
    <w:rsid w:val="003D601D"/>
    <w:rsid w:val="003D6636"/>
    <w:rsid w:val="003D7656"/>
    <w:rsid w:val="003E3FF1"/>
    <w:rsid w:val="003F0EA6"/>
    <w:rsid w:val="003F41B6"/>
    <w:rsid w:val="003F4EB2"/>
    <w:rsid w:val="003F5DBB"/>
    <w:rsid w:val="003F66FE"/>
    <w:rsid w:val="00404867"/>
    <w:rsid w:val="00404ABC"/>
    <w:rsid w:val="0041583F"/>
    <w:rsid w:val="00415CEB"/>
    <w:rsid w:val="004235C8"/>
    <w:rsid w:val="00426476"/>
    <w:rsid w:val="00427158"/>
    <w:rsid w:val="0043085F"/>
    <w:rsid w:val="00436609"/>
    <w:rsid w:val="0044242D"/>
    <w:rsid w:val="0044347A"/>
    <w:rsid w:val="00447CB9"/>
    <w:rsid w:val="00457C91"/>
    <w:rsid w:val="00457F2B"/>
    <w:rsid w:val="0046237B"/>
    <w:rsid w:val="0046582B"/>
    <w:rsid w:val="00467F19"/>
    <w:rsid w:val="004711FE"/>
    <w:rsid w:val="00480BF3"/>
    <w:rsid w:val="00483C1A"/>
    <w:rsid w:val="00490805"/>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57AB"/>
    <w:rsid w:val="00596A95"/>
    <w:rsid w:val="005A09D0"/>
    <w:rsid w:val="005A42E0"/>
    <w:rsid w:val="005A430F"/>
    <w:rsid w:val="005A6F6D"/>
    <w:rsid w:val="005B1413"/>
    <w:rsid w:val="005B2BD6"/>
    <w:rsid w:val="005C3FF8"/>
    <w:rsid w:val="005C5587"/>
    <w:rsid w:val="005C5F3A"/>
    <w:rsid w:val="005C6503"/>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0C3E"/>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3865"/>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2EC8"/>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45C1"/>
    <w:rsid w:val="008A6D4B"/>
    <w:rsid w:val="008B2425"/>
    <w:rsid w:val="008B3FB5"/>
    <w:rsid w:val="008C3AD1"/>
    <w:rsid w:val="008C62DA"/>
    <w:rsid w:val="008D04EF"/>
    <w:rsid w:val="008D5E74"/>
    <w:rsid w:val="008D6070"/>
    <w:rsid w:val="008D6568"/>
    <w:rsid w:val="008D7ECB"/>
    <w:rsid w:val="008E35EC"/>
    <w:rsid w:val="008E5A59"/>
    <w:rsid w:val="008E6146"/>
    <w:rsid w:val="008F6148"/>
    <w:rsid w:val="00900792"/>
    <w:rsid w:val="0090118B"/>
    <w:rsid w:val="00903C10"/>
    <w:rsid w:val="0090534F"/>
    <w:rsid w:val="009115B6"/>
    <w:rsid w:val="00912D1F"/>
    <w:rsid w:val="0091482C"/>
    <w:rsid w:val="00916BC9"/>
    <w:rsid w:val="00926A37"/>
    <w:rsid w:val="00926BDB"/>
    <w:rsid w:val="0092765F"/>
    <w:rsid w:val="00931B71"/>
    <w:rsid w:val="00935FBB"/>
    <w:rsid w:val="009403C0"/>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5A7E"/>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22D8"/>
    <w:rsid w:val="00B33A75"/>
    <w:rsid w:val="00B362A3"/>
    <w:rsid w:val="00B36396"/>
    <w:rsid w:val="00B370F9"/>
    <w:rsid w:val="00B376A0"/>
    <w:rsid w:val="00B43095"/>
    <w:rsid w:val="00B576C4"/>
    <w:rsid w:val="00B60512"/>
    <w:rsid w:val="00B66357"/>
    <w:rsid w:val="00B66F85"/>
    <w:rsid w:val="00B71038"/>
    <w:rsid w:val="00B7463D"/>
    <w:rsid w:val="00B757A1"/>
    <w:rsid w:val="00B77561"/>
    <w:rsid w:val="00B808E7"/>
    <w:rsid w:val="00B827DC"/>
    <w:rsid w:val="00B82FF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6FA"/>
    <w:rsid w:val="00CE3895"/>
    <w:rsid w:val="00CE59E6"/>
    <w:rsid w:val="00CF073A"/>
    <w:rsid w:val="00D00858"/>
    <w:rsid w:val="00D06DA9"/>
    <w:rsid w:val="00D07FE3"/>
    <w:rsid w:val="00D13EC3"/>
    <w:rsid w:val="00D17885"/>
    <w:rsid w:val="00D207CD"/>
    <w:rsid w:val="00D263E8"/>
    <w:rsid w:val="00D3019F"/>
    <w:rsid w:val="00D30750"/>
    <w:rsid w:val="00D30ADC"/>
    <w:rsid w:val="00D31C96"/>
    <w:rsid w:val="00D33846"/>
    <w:rsid w:val="00D3398B"/>
    <w:rsid w:val="00D516CA"/>
    <w:rsid w:val="00D61452"/>
    <w:rsid w:val="00D62442"/>
    <w:rsid w:val="00D6369A"/>
    <w:rsid w:val="00D63A27"/>
    <w:rsid w:val="00D64A42"/>
    <w:rsid w:val="00D663AB"/>
    <w:rsid w:val="00D73D59"/>
    <w:rsid w:val="00D75981"/>
    <w:rsid w:val="00D76F8F"/>
    <w:rsid w:val="00D91E4F"/>
    <w:rsid w:val="00D944A1"/>
    <w:rsid w:val="00DA4313"/>
    <w:rsid w:val="00DA5AB0"/>
    <w:rsid w:val="00DB21E2"/>
    <w:rsid w:val="00DB2591"/>
    <w:rsid w:val="00DB3DA5"/>
    <w:rsid w:val="00DB40B3"/>
    <w:rsid w:val="00DB442D"/>
    <w:rsid w:val="00DB567A"/>
    <w:rsid w:val="00DB5F42"/>
    <w:rsid w:val="00DC21B8"/>
    <w:rsid w:val="00DC4A14"/>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C6394"/>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2DE9"/>
    <w:rsid w:val="00F24FFF"/>
    <w:rsid w:val="00F25C52"/>
    <w:rsid w:val="00F31643"/>
    <w:rsid w:val="00F32A71"/>
    <w:rsid w:val="00F3374A"/>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0759"/>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1230">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AD43-5493-45C9-B0B1-46A6A28E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2990</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20502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UTILITY SET FCV Belt</cp:keywords>
  <dc:description>Twin City Fan &amp; Blower</dc:description>
  <cp:lastModifiedBy>Anessa Revier</cp:lastModifiedBy>
  <cp:revision>8</cp:revision>
  <cp:lastPrinted>2014-06-17T13:00:00Z</cp:lastPrinted>
  <dcterms:created xsi:type="dcterms:W3CDTF">2015-06-25T18:45:00Z</dcterms:created>
  <dcterms:modified xsi:type="dcterms:W3CDTF">2018-06-13T20:29:00Z</dcterms:modified>
  <cp:category>Group 8</cp:category>
</cp:coreProperties>
</file>